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00" w:rsidRDefault="00C6517C" w:rsidP="00C6517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b/>
          <w:sz w:val="24"/>
          <w:szCs w:val="24"/>
        </w:rPr>
        <w:t xml:space="preserve">ZARZĄDZENIE NR </w:t>
      </w:r>
      <w:r w:rsidR="00804200">
        <w:rPr>
          <w:rFonts w:ascii="Arial" w:hAnsi="Arial" w:cs="Arial"/>
          <w:b/>
          <w:sz w:val="24"/>
          <w:szCs w:val="24"/>
        </w:rPr>
        <w:t>1048/2022</w:t>
      </w:r>
    </w:p>
    <w:p w:rsidR="00C6517C" w:rsidRPr="00B65E49" w:rsidRDefault="00C6517C" w:rsidP="00C6517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b/>
          <w:sz w:val="24"/>
          <w:szCs w:val="24"/>
        </w:rPr>
        <w:t>WÓJTA GMINY KŁODZKO</w:t>
      </w:r>
    </w:p>
    <w:p w:rsidR="00C6517C" w:rsidRPr="00FD4799" w:rsidRDefault="00C6517C" w:rsidP="00C6517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4799">
        <w:rPr>
          <w:rFonts w:ascii="Arial" w:hAnsi="Arial" w:cs="Arial"/>
          <w:b/>
          <w:sz w:val="24"/>
          <w:szCs w:val="24"/>
        </w:rPr>
        <w:t xml:space="preserve">z dnia </w:t>
      </w:r>
      <w:r w:rsidR="00804200">
        <w:rPr>
          <w:rFonts w:ascii="Arial" w:hAnsi="Arial" w:cs="Arial"/>
          <w:b/>
          <w:sz w:val="24"/>
          <w:szCs w:val="24"/>
        </w:rPr>
        <w:t xml:space="preserve">10 czerwca </w:t>
      </w:r>
      <w:r w:rsidRPr="00FD4799">
        <w:rPr>
          <w:rFonts w:ascii="Arial" w:hAnsi="Arial" w:cs="Arial"/>
          <w:b/>
          <w:sz w:val="24"/>
          <w:szCs w:val="24"/>
        </w:rPr>
        <w:t>202</w:t>
      </w:r>
      <w:r w:rsidR="00721C29" w:rsidRPr="00FD4799">
        <w:rPr>
          <w:rFonts w:ascii="Arial" w:hAnsi="Arial" w:cs="Arial"/>
          <w:b/>
          <w:sz w:val="24"/>
          <w:szCs w:val="24"/>
        </w:rPr>
        <w:t>2</w:t>
      </w:r>
      <w:r w:rsidRPr="00FD4799">
        <w:rPr>
          <w:rFonts w:ascii="Arial" w:hAnsi="Arial" w:cs="Arial"/>
          <w:b/>
          <w:sz w:val="24"/>
          <w:szCs w:val="24"/>
        </w:rPr>
        <w:t xml:space="preserve"> roku</w:t>
      </w:r>
    </w:p>
    <w:p w:rsidR="00C6517C" w:rsidRPr="00FD4799" w:rsidRDefault="00C6517C" w:rsidP="00C6517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FD4799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z zakresu kultury, sztuki, ochrony dóbr kultury i tradycji </w:t>
      </w:r>
    </w:p>
    <w:p w:rsidR="00C6517C" w:rsidRPr="00FD4799" w:rsidRDefault="00C6517C" w:rsidP="00C6517C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FD4799">
        <w:rPr>
          <w:rFonts w:ascii="Arial" w:hAnsi="Arial" w:cs="Arial"/>
          <w:b/>
          <w:sz w:val="24"/>
          <w:szCs w:val="24"/>
        </w:rPr>
        <w:t>na terenie Gminy Kłodzko w 202</w:t>
      </w:r>
      <w:r w:rsidR="00E61C74" w:rsidRPr="00FD4799">
        <w:rPr>
          <w:rFonts w:ascii="Arial" w:hAnsi="Arial" w:cs="Arial"/>
          <w:b/>
          <w:sz w:val="24"/>
          <w:szCs w:val="24"/>
        </w:rPr>
        <w:t>2</w:t>
      </w:r>
      <w:r w:rsidRPr="00FD4799">
        <w:rPr>
          <w:rFonts w:ascii="Arial" w:hAnsi="Arial" w:cs="Arial"/>
          <w:b/>
          <w:sz w:val="24"/>
          <w:szCs w:val="24"/>
        </w:rPr>
        <w:t xml:space="preserve"> r.</w:t>
      </w:r>
    </w:p>
    <w:p w:rsidR="00FD4799" w:rsidRPr="00FD4799" w:rsidRDefault="00C6517C" w:rsidP="00FD4799">
      <w:pPr>
        <w:pStyle w:val="Default"/>
        <w:spacing w:line="360" w:lineRule="auto"/>
        <w:rPr>
          <w:rFonts w:ascii="Arial" w:hAnsi="Arial" w:cs="Arial"/>
        </w:rPr>
      </w:pPr>
      <w:r w:rsidRPr="00FD4799">
        <w:rPr>
          <w:rFonts w:ascii="Arial" w:hAnsi="Arial" w:cs="Arial"/>
        </w:rPr>
        <w:t>Na podstawie art. 30 ust. 2 pkt 2 ustawy z dnia 8 marca 1990 r. o samorządzie gminnym (t. j. Dz. U. z 202</w:t>
      </w:r>
      <w:r w:rsidR="00DA2454">
        <w:rPr>
          <w:rFonts w:ascii="Arial" w:hAnsi="Arial" w:cs="Arial"/>
        </w:rPr>
        <w:t>2</w:t>
      </w:r>
      <w:r w:rsidRPr="00FD4799">
        <w:rPr>
          <w:rFonts w:ascii="Arial" w:hAnsi="Arial" w:cs="Arial"/>
        </w:rPr>
        <w:t xml:space="preserve"> r., poz. </w:t>
      </w:r>
      <w:r w:rsidR="00DA2454">
        <w:rPr>
          <w:rFonts w:ascii="Arial" w:hAnsi="Arial" w:cs="Arial"/>
        </w:rPr>
        <w:t>559</w:t>
      </w:r>
      <w:r w:rsidRPr="00FD4799">
        <w:rPr>
          <w:rFonts w:ascii="Arial" w:hAnsi="Arial" w:cs="Arial"/>
        </w:rPr>
        <w:t xml:space="preserve"> ze zm.), art. 4 ust. 1 pkt 4 i pkt 17, art. 11 ust. 1 pkt 1 ust. 2 oraz </w:t>
      </w:r>
      <w:r w:rsidR="00DA2454">
        <w:rPr>
          <w:rFonts w:ascii="Arial" w:hAnsi="Arial" w:cs="Arial"/>
        </w:rPr>
        <w:t>art. 13 ustawy z dnia 24 kwietnia</w:t>
      </w:r>
      <w:r w:rsidRPr="00FD4799">
        <w:rPr>
          <w:rFonts w:ascii="Arial" w:hAnsi="Arial" w:cs="Arial"/>
        </w:rPr>
        <w:t xml:space="preserve"> 2003 r. o działalności pożytku publicznego i o wolontariacie (t. j. Dz. U. z 2020 r., poz. 1057 ze zm.) w wykonaniu Uchwały nr</w:t>
      </w:r>
      <w:r w:rsidR="00FD4799" w:rsidRPr="00FD4799">
        <w:rPr>
          <w:rFonts w:ascii="Arial" w:hAnsi="Arial" w:cs="Arial"/>
        </w:rPr>
        <w:t xml:space="preserve"> 343/VIII/202</w:t>
      </w:r>
      <w:r w:rsidR="00196308">
        <w:rPr>
          <w:rFonts w:ascii="Arial" w:hAnsi="Arial" w:cs="Arial"/>
        </w:rPr>
        <w:t>1</w:t>
      </w:r>
      <w:r w:rsidR="00FD4799" w:rsidRPr="00FD4799">
        <w:rPr>
          <w:rFonts w:ascii="Arial" w:hAnsi="Arial" w:cs="Arial"/>
        </w:rPr>
        <w:t xml:space="preserve"> </w:t>
      </w:r>
      <w:r w:rsidRPr="00FD4799">
        <w:rPr>
          <w:rFonts w:ascii="Arial" w:hAnsi="Arial" w:cs="Arial"/>
        </w:rPr>
        <w:t>Rady Gminy Kłodzko z dnia</w:t>
      </w:r>
      <w:r w:rsidR="00FD4799" w:rsidRPr="00FD4799">
        <w:rPr>
          <w:rFonts w:ascii="Arial" w:hAnsi="Arial" w:cs="Arial"/>
        </w:rPr>
        <w:t xml:space="preserve"> 22 listopada 2021 r. </w:t>
      </w:r>
    </w:p>
    <w:p w:rsidR="00C6517C" w:rsidRPr="00FD4799" w:rsidRDefault="00FD4799" w:rsidP="00FD479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D4799">
        <w:rPr>
          <w:rFonts w:ascii="Arial" w:hAnsi="Arial" w:cs="Arial"/>
          <w:sz w:val="24"/>
          <w:szCs w:val="24"/>
        </w:rPr>
        <w:t xml:space="preserve"> </w:t>
      </w:r>
      <w:r w:rsidRPr="00FD4799">
        <w:rPr>
          <w:rFonts w:ascii="Arial" w:hAnsi="Arial" w:cs="Arial"/>
          <w:bCs/>
          <w:sz w:val="24"/>
          <w:szCs w:val="24"/>
        </w:rPr>
        <w:t>w sprawie przyjęcia Rocznego programu współpracy Gminy Kłodzko z organizacjami pozarządowymi oraz innymi podmiotami prowadzącymi działalność pożytku publicznego na rok 2022</w:t>
      </w:r>
      <w:r w:rsidR="00C6517C" w:rsidRPr="00FD4799">
        <w:rPr>
          <w:rFonts w:ascii="Arial" w:hAnsi="Arial" w:cs="Arial"/>
          <w:sz w:val="24"/>
          <w:szCs w:val="24"/>
        </w:rPr>
        <w:t>, zarządzam co następuje:</w:t>
      </w:r>
    </w:p>
    <w:p w:rsidR="00C6517C" w:rsidRPr="00FD4799" w:rsidRDefault="00E61C74" w:rsidP="00C6517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4799">
        <w:rPr>
          <w:rFonts w:ascii="Arial" w:hAnsi="Arial" w:cs="Arial"/>
          <w:sz w:val="24"/>
          <w:szCs w:val="24"/>
        </w:rPr>
        <w:t>§ 1</w:t>
      </w:r>
    </w:p>
    <w:p w:rsidR="00C6517C" w:rsidRDefault="00C6517C" w:rsidP="00C6517C">
      <w:pPr>
        <w:pStyle w:val="Bezodstpw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FD4799">
        <w:rPr>
          <w:rFonts w:ascii="Arial" w:hAnsi="Arial" w:cs="Arial"/>
          <w:sz w:val="24"/>
          <w:szCs w:val="24"/>
        </w:rPr>
        <w:t>Ogłaszam otwarty konkurs ofert na realizację zadania publicznego z zakresu kultury, sztuki, ochrony dóbr kultury i tradycji przez organizacje</w:t>
      </w:r>
      <w:r w:rsidRPr="00B65E49">
        <w:rPr>
          <w:rFonts w:ascii="Arial" w:hAnsi="Arial" w:cs="Arial"/>
          <w:sz w:val="24"/>
          <w:szCs w:val="24"/>
        </w:rPr>
        <w:t xml:space="preserve"> pozarządowe oraz podmioty wymienione w art. 3 ust. 3 ustawy z dnia 24 kwietnia 2003 r. o działalności pożytku publicznego i o wolontariacie.</w:t>
      </w:r>
    </w:p>
    <w:p w:rsidR="00C6517C" w:rsidRPr="00B65E49" w:rsidRDefault="00C6517C" w:rsidP="00C6517C">
      <w:pPr>
        <w:pStyle w:val="Bezodstpw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Ogłoszenie o otwartym konkursie ofert stanowi załącznik nr 1 do niniejszego zarządzenia.</w:t>
      </w:r>
    </w:p>
    <w:p w:rsidR="00C6517C" w:rsidRPr="00B65E49" w:rsidRDefault="00C6517C" w:rsidP="00C6517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Ogłoszenie, o którym mowa w ust. 2, podlega podaniu do publicznej wiadomości poprzez zamieszczenie: </w:t>
      </w:r>
    </w:p>
    <w:p w:rsidR="00C6517C" w:rsidRPr="00B65E49" w:rsidRDefault="00C6517C" w:rsidP="00C6517C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 Biuletynie Informacji Publicznej na stronie bip.ugklodzko.nv.pl;</w:t>
      </w:r>
    </w:p>
    <w:p w:rsidR="00C6517C" w:rsidRPr="00B65E49" w:rsidRDefault="00C6517C" w:rsidP="00DA2454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 siedzibie Urzędu Gminy Kłodzko – ul. Okrzei 8a, Kłodzko – w miejscu przeznaczonym na zamieszczanie ogłoszeń;</w:t>
      </w:r>
    </w:p>
    <w:p w:rsidR="00C6517C" w:rsidRPr="00B65E49" w:rsidRDefault="00C6517C" w:rsidP="00DA2454">
      <w:pPr>
        <w:pStyle w:val="Bezodstpw"/>
        <w:numPr>
          <w:ilvl w:val="0"/>
          <w:numId w:val="3"/>
        </w:numPr>
        <w:spacing w:after="24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na stronie internetowej Gminy Kłodzko </w:t>
      </w:r>
      <w:hyperlink r:id="rId6" w:history="1">
        <w:r w:rsidRPr="00B65E49">
          <w:rPr>
            <w:rStyle w:val="Hipercze"/>
            <w:rFonts w:ascii="Arial" w:hAnsi="Arial" w:cs="Arial"/>
            <w:sz w:val="24"/>
            <w:szCs w:val="24"/>
          </w:rPr>
          <w:t>www.gmina.klodzko.pl</w:t>
        </w:r>
      </w:hyperlink>
      <w:r w:rsidRPr="00B65E49">
        <w:rPr>
          <w:rFonts w:ascii="Arial" w:hAnsi="Arial" w:cs="Arial"/>
          <w:sz w:val="24"/>
          <w:szCs w:val="24"/>
        </w:rPr>
        <w:t xml:space="preserve">. </w:t>
      </w:r>
    </w:p>
    <w:p w:rsidR="00C6517C" w:rsidRPr="00B65E49" w:rsidRDefault="00E61C74" w:rsidP="00C6517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C6517C" w:rsidRPr="00B65E49" w:rsidRDefault="00C6517C" w:rsidP="00C6517C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Powołuję Komisję Konkursową do przeprowadzenia otwartego konkursu ofert, </w:t>
      </w:r>
      <w:r w:rsidRPr="00B65E49">
        <w:rPr>
          <w:rFonts w:ascii="Arial" w:hAnsi="Arial" w:cs="Arial"/>
          <w:sz w:val="24"/>
          <w:szCs w:val="24"/>
        </w:rPr>
        <w:br/>
        <w:t>o którym mowa w § 1, w następującym składzie:</w:t>
      </w:r>
    </w:p>
    <w:p w:rsidR="00C6517C" w:rsidRPr="00B65E49" w:rsidRDefault="00C6517C" w:rsidP="00C6517C">
      <w:pPr>
        <w:pStyle w:val="Bezodstpw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Przewodnicząca/y Komisji: Urszula </w:t>
      </w:r>
      <w:proofErr w:type="spellStart"/>
      <w:r w:rsidRPr="00B65E49">
        <w:rPr>
          <w:rFonts w:ascii="Arial" w:hAnsi="Arial" w:cs="Arial"/>
          <w:sz w:val="24"/>
          <w:szCs w:val="24"/>
        </w:rPr>
        <w:t>Panterałka</w:t>
      </w:r>
      <w:proofErr w:type="spellEnd"/>
    </w:p>
    <w:p w:rsidR="00C6517C" w:rsidRPr="00B65E49" w:rsidRDefault="00C6517C" w:rsidP="00EF03D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lastRenderedPageBreak/>
        <w:t>Wiceprzewodnicząca/y Komisji: Małgorzata Matusz</w:t>
      </w:r>
    </w:p>
    <w:p w:rsidR="00EF03D7" w:rsidRDefault="00C6517C" w:rsidP="00EF03D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Członkinie/</w:t>
      </w:r>
      <w:proofErr w:type="spellStart"/>
      <w:r w:rsidRPr="00B65E49">
        <w:rPr>
          <w:rFonts w:ascii="Arial" w:hAnsi="Arial" w:cs="Arial"/>
          <w:sz w:val="24"/>
          <w:szCs w:val="24"/>
        </w:rPr>
        <w:t>owie</w:t>
      </w:r>
      <w:proofErr w:type="spellEnd"/>
      <w:r w:rsidRPr="00B65E49">
        <w:rPr>
          <w:rFonts w:ascii="Arial" w:hAnsi="Arial" w:cs="Arial"/>
          <w:sz w:val="24"/>
          <w:szCs w:val="24"/>
        </w:rPr>
        <w:t xml:space="preserve"> Komisji: </w:t>
      </w:r>
      <w:r w:rsidR="00E61C74">
        <w:rPr>
          <w:rFonts w:ascii="Arial" w:hAnsi="Arial" w:cs="Arial"/>
          <w:sz w:val="24"/>
          <w:szCs w:val="24"/>
        </w:rPr>
        <w:t>B</w:t>
      </w:r>
      <w:r w:rsidRPr="00B65E49">
        <w:rPr>
          <w:rFonts w:ascii="Arial" w:hAnsi="Arial" w:cs="Arial"/>
          <w:sz w:val="24"/>
          <w:szCs w:val="24"/>
        </w:rPr>
        <w:t>ożena Górska</w:t>
      </w:r>
    </w:p>
    <w:p w:rsidR="00C6517C" w:rsidRPr="00B65E49" w:rsidRDefault="00C6517C" w:rsidP="00EF03D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B65E49">
        <w:rPr>
          <w:rFonts w:ascii="Arial" w:hAnsi="Arial" w:cs="Arial"/>
          <w:sz w:val="24"/>
          <w:szCs w:val="24"/>
        </w:rPr>
        <w:t>Fedak-Bierc</w:t>
      </w:r>
      <w:proofErr w:type="spellEnd"/>
    </w:p>
    <w:p w:rsidR="00F70425" w:rsidRDefault="00C6517C" w:rsidP="00EF03D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B65E49">
        <w:rPr>
          <w:rFonts w:ascii="Arial" w:hAnsi="Arial" w:cs="Arial"/>
          <w:sz w:val="24"/>
          <w:szCs w:val="24"/>
        </w:rPr>
        <w:t>Hucaluk</w:t>
      </w:r>
      <w:proofErr w:type="spellEnd"/>
      <w:r w:rsidRPr="00B65E49">
        <w:rPr>
          <w:rFonts w:ascii="Arial" w:hAnsi="Arial" w:cs="Arial"/>
          <w:sz w:val="24"/>
          <w:szCs w:val="24"/>
        </w:rPr>
        <w:t>-Pączka</w:t>
      </w:r>
    </w:p>
    <w:p w:rsidR="00C6517C" w:rsidRPr="00B65E49" w:rsidRDefault="00EF03D7" w:rsidP="00EF03D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NGO………………….</w:t>
      </w:r>
      <w:bookmarkStart w:id="0" w:name="_GoBack"/>
      <w:bookmarkEnd w:id="0"/>
    </w:p>
    <w:p w:rsidR="00C6517C" w:rsidRPr="00B65E49" w:rsidRDefault="00C6517C" w:rsidP="00C6517C">
      <w:pPr>
        <w:pStyle w:val="Bezodstpw"/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Regulamin pracy Komisji Konkursowej stanowi załącznik nr 2 do niniejszego Zarządzenia.</w:t>
      </w:r>
    </w:p>
    <w:p w:rsidR="00C6517C" w:rsidRPr="00B65E49" w:rsidRDefault="00E61C74" w:rsidP="00C6517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C6517C" w:rsidRPr="00B65E49" w:rsidRDefault="00C6517C" w:rsidP="00C6517C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Wykonanie Zarządzenia powierza się</w:t>
      </w:r>
      <w:r>
        <w:rPr>
          <w:rFonts w:ascii="Arial" w:hAnsi="Arial" w:cs="Arial"/>
          <w:sz w:val="24"/>
          <w:szCs w:val="24"/>
        </w:rPr>
        <w:t xml:space="preserve"> pracownikowi ds. promocji turystycznej i rozwoju przedsiębiorczości</w:t>
      </w:r>
      <w:r w:rsidR="00E61C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17C" w:rsidRPr="00B65E49" w:rsidRDefault="00C6517C" w:rsidP="00C6517C">
      <w:pPr>
        <w:pStyle w:val="Bezodstpw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§ 4</w:t>
      </w:r>
    </w:p>
    <w:p w:rsidR="00C6517C" w:rsidRPr="00B65E49" w:rsidRDefault="00C6517C" w:rsidP="00C6517C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Zarządzenie wchodzi w życie z dniem podjęcia.</w:t>
      </w:r>
    </w:p>
    <w:p w:rsidR="0060026C" w:rsidRDefault="0060026C"/>
    <w:sectPr w:rsidR="006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13F"/>
    <w:multiLevelType w:val="hybridMultilevel"/>
    <w:tmpl w:val="8868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976"/>
    <w:multiLevelType w:val="hybridMultilevel"/>
    <w:tmpl w:val="2062D1BE"/>
    <w:lvl w:ilvl="0" w:tplc="3F96E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A5EF3"/>
    <w:multiLevelType w:val="hybridMultilevel"/>
    <w:tmpl w:val="F6E2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0F5"/>
    <w:multiLevelType w:val="hybridMultilevel"/>
    <w:tmpl w:val="50D468F6"/>
    <w:lvl w:ilvl="0" w:tplc="112C0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C"/>
    <w:rsid w:val="00182C44"/>
    <w:rsid w:val="00196308"/>
    <w:rsid w:val="0060026C"/>
    <w:rsid w:val="00721C29"/>
    <w:rsid w:val="00804200"/>
    <w:rsid w:val="00C6517C"/>
    <w:rsid w:val="00DA2454"/>
    <w:rsid w:val="00E61C74"/>
    <w:rsid w:val="00EF03D7"/>
    <w:rsid w:val="00F70425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17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6517C"/>
    <w:rPr>
      <w:color w:val="0563C1"/>
      <w:u w:val="single"/>
    </w:rPr>
  </w:style>
  <w:style w:type="paragraph" w:customStyle="1" w:styleId="Default">
    <w:name w:val="Default"/>
    <w:rsid w:val="00FD4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17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6517C"/>
    <w:rPr>
      <w:color w:val="0563C1"/>
      <w:u w:val="single"/>
    </w:rPr>
  </w:style>
  <w:style w:type="paragraph" w:customStyle="1" w:styleId="Default">
    <w:name w:val="Default"/>
    <w:rsid w:val="00FD4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klodz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</dc:creator>
  <cp:lastModifiedBy>Małgorzata Matusz</cp:lastModifiedBy>
  <cp:revision>7</cp:revision>
  <cp:lastPrinted>2022-06-10T09:36:00Z</cp:lastPrinted>
  <dcterms:created xsi:type="dcterms:W3CDTF">2021-06-14T11:57:00Z</dcterms:created>
  <dcterms:modified xsi:type="dcterms:W3CDTF">2022-06-10T12:34:00Z</dcterms:modified>
</cp:coreProperties>
</file>