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7B9" w:rsidRPr="00EB57B9" w:rsidRDefault="00EB57B9" w:rsidP="00EB57B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1F3864" w:themeColor="accent5" w:themeShade="80"/>
          <w:kern w:val="36"/>
          <w:sz w:val="24"/>
          <w:szCs w:val="24"/>
          <w:lang w:eastAsia="pl-PL"/>
        </w:rPr>
      </w:pPr>
      <w:r w:rsidRPr="00EB57B9">
        <w:rPr>
          <w:rFonts w:eastAsia="Times New Roman" w:cstheme="minorHAnsi"/>
          <w:b/>
          <w:bCs/>
          <w:color w:val="1F3864" w:themeColor="accent5" w:themeShade="80"/>
          <w:kern w:val="36"/>
          <w:sz w:val="24"/>
          <w:szCs w:val="24"/>
          <w:lang w:eastAsia="pl-PL"/>
        </w:rPr>
        <w:t>Program „Mój Prąd” – założenia szczegółowe</w:t>
      </w:r>
    </w:p>
    <w:p w:rsidR="00EB57B9" w:rsidRPr="00EB57B9" w:rsidRDefault="00EB57B9" w:rsidP="00EB57B9">
      <w:pPr>
        <w:spacing w:before="100" w:beforeAutospacing="1" w:after="100" w:afterAutospacing="1" w:line="240" w:lineRule="auto"/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</w:pPr>
      <w:r w:rsidRPr="00EB57B9"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  <w:t>Ministerstwo Energii we współpracy Ministerstwem Środowiska przygotowało program dofinansowania instalacji fotowoltaicznych w Polsce „Mój Prąd”. Program został ogłoszony 23 lipca 2019 r. przez Premiera Mateusza Morawieckiego w trakcie wspólnej konferencji z ministrami energii i środowiska – Krzysztofem Tchórzewskim i Henrykiem Kowalczykiem.</w:t>
      </w:r>
    </w:p>
    <w:p w:rsidR="00EB57B9" w:rsidRPr="00EB57B9" w:rsidRDefault="00EB57B9" w:rsidP="00EB57B9">
      <w:pPr>
        <w:spacing w:before="100" w:beforeAutospacing="1" w:after="100" w:afterAutospacing="1" w:line="240" w:lineRule="auto"/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</w:pPr>
      <w:r w:rsidRPr="00EB57B9"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  <w:t xml:space="preserve">Głównym celem programu jest zwiększenie produkcji energii z </w:t>
      </w:r>
      <w:proofErr w:type="spellStart"/>
      <w:r w:rsidRPr="00EB57B9"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  <w:t>mikroźródeł</w:t>
      </w:r>
      <w:proofErr w:type="spellEnd"/>
      <w:r w:rsidRPr="00EB57B9"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  <w:t xml:space="preserve"> fotowoltaicznych, a jego budżet to 1 mld złotych. Dofinansowanie obejmuje do 50% kosztów instalacji i wynosi nie więcej niż 5000 zł. Wsparciem mogą zostać objęte instalacje o 2-10 kW mocy zainstalowanej. Program skierowany jest do gospodarstw domowych.</w:t>
      </w:r>
    </w:p>
    <w:p w:rsidR="00EB57B9" w:rsidRPr="00EB57B9" w:rsidRDefault="00EB57B9" w:rsidP="00EB57B9">
      <w:pPr>
        <w:spacing w:before="100" w:beforeAutospacing="1" w:after="100" w:afterAutospacing="1" w:line="240" w:lineRule="auto"/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</w:pPr>
      <w:r w:rsidRPr="00EB57B9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pl-PL"/>
        </w:rPr>
        <w:t>Termin ogłoszenia naboru i początek przyjmowania wniosków planowany jest na przełom sierpnia i września 2019 roku.</w:t>
      </w:r>
    </w:p>
    <w:p w:rsidR="00EB57B9" w:rsidRPr="00EB57B9" w:rsidRDefault="00EB57B9" w:rsidP="00EB57B9">
      <w:pPr>
        <w:spacing w:before="100" w:beforeAutospacing="1" w:after="100" w:afterAutospacing="1" w:line="240" w:lineRule="auto"/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</w:pPr>
      <w:r w:rsidRPr="00EB57B9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pl-PL"/>
        </w:rPr>
        <w:t>Nabór wniosków będzie prowadzony przez Narodowy Fundusz Ochrony Środowiska i Gospodarki Wodnej NFOŚiGW.</w:t>
      </w:r>
    </w:p>
    <w:p w:rsidR="00EB57B9" w:rsidRPr="00EB57B9" w:rsidRDefault="00EB57B9" w:rsidP="00EB57B9">
      <w:pPr>
        <w:spacing w:before="100" w:beforeAutospacing="1" w:after="100" w:afterAutospacing="1" w:line="240" w:lineRule="auto"/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</w:pPr>
      <w:r w:rsidRPr="00EB57B9"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  <w:t> </w:t>
      </w:r>
    </w:p>
    <w:p w:rsidR="00EB57B9" w:rsidRPr="00EB57B9" w:rsidRDefault="00EB57B9" w:rsidP="00EB57B9">
      <w:pPr>
        <w:spacing w:before="100" w:beforeAutospacing="1" w:after="100" w:afterAutospacing="1" w:line="240" w:lineRule="auto"/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</w:pPr>
      <w:r w:rsidRPr="00EB57B9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pl-PL"/>
        </w:rPr>
        <w:t>Poniżej przedstawiamy szczegółowe założenia przygotowanego przez Rząd programu:</w:t>
      </w:r>
    </w:p>
    <w:p w:rsidR="00EB57B9" w:rsidRPr="00EB57B9" w:rsidRDefault="00EB57B9" w:rsidP="00EB57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</w:pPr>
      <w:r w:rsidRPr="00EB57B9"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  <w:t xml:space="preserve">Dofinansowanie do </w:t>
      </w:r>
      <w:proofErr w:type="spellStart"/>
      <w:r w:rsidRPr="00EB57B9"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  <w:t>mikroinstalacji</w:t>
      </w:r>
      <w:proofErr w:type="spellEnd"/>
      <w:r w:rsidRPr="00EB57B9"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  <w:t xml:space="preserve"> fotowoltaicznej o mocy zainstalowanej </w:t>
      </w:r>
      <w:r w:rsidRPr="00EB57B9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pl-PL"/>
        </w:rPr>
        <w:t>od 2kW do 10kW;</w:t>
      </w:r>
    </w:p>
    <w:p w:rsidR="00EB57B9" w:rsidRPr="00EB57B9" w:rsidRDefault="00EB57B9" w:rsidP="00EB57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</w:pPr>
      <w:r w:rsidRPr="00EB57B9"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  <w:t xml:space="preserve">Wysokość dofinansowania  w formie bezzwrotnej do 50% kosztów kwalifikowanych instalacji fotowoltaiczne (PV), </w:t>
      </w:r>
      <w:r w:rsidRPr="00EB57B9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pl-PL"/>
        </w:rPr>
        <w:t>nie więcej niż 5 tys. zł;</w:t>
      </w:r>
    </w:p>
    <w:p w:rsidR="00EB57B9" w:rsidRPr="00EB57B9" w:rsidRDefault="00EB57B9" w:rsidP="00EB57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</w:pPr>
      <w:r w:rsidRPr="00EB57B9"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  <w:t>Koszty kwalifikowane – koszty zakupu i montażu instalacji fotowoltaicznej;</w:t>
      </w:r>
    </w:p>
    <w:p w:rsidR="00EB57B9" w:rsidRPr="00EB57B9" w:rsidRDefault="00EB57B9" w:rsidP="00EB57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</w:pPr>
      <w:r w:rsidRPr="00EB57B9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pl-PL"/>
        </w:rPr>
        <w:t>Jeżeli wnioskodawca otrzymał dofinansowanie lub jest w trakcie realizacji inwestycji fotowoltaicznej w ramach innego programu, nie może ubiegać się o ponowne wsparcie w ramach programu „Mój Prąd”</w:t>
      </w:r>
      <w:r w:rsidRPr="00EB57B9"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  <w:t>;</w:t>
      </w:r>
    </w:p>
    <w:p w:rsidR="00EB57B9" w:rsidRPr="00EB57B9" w:rsidRDefault="00EB57B9" w:rsidP="00EB57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</w:pPr>
      <w:r w:rsidRPr="00EB57B9"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  <w:t>Instalacja PV obejmuje panele fotowoltaiczne z niezbędnym oprzyrządowaniem;</w:t>
      </w:r>
    </w:p>
    <w:p w:rsidR="00EB57B9" w:rsidRPr="00EB57B9" w:rsidRDefault="00EB57B9" w:rsidP="00EB57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</w:pPr>
      <w:r w:rsidRPr="00EB57B9"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  <w:t>Beneficjentem programu jest osoba fizyczna, która jest stroną umowy przyłączeniowej;</w:t>
      </w:r>
    </w:p>
    <w:p w:rsidR="00EB57B9" w:rsidRPr="00EB57B9" w:rsidRDefault="00EB57B9" w:rsidP="00EB57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</w:pPr>
      <w:r w:rsidRPr="00EB57B9"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  <w:t>Wnioski o dofinansowanie składane będą z formie papierowej. Można je przesłać np. pocztą, kurierem lub złożyć osobiście w NFOŚiGW;</w:t>
      </w:r>
    </w:p>
    <w:p w:rsidR="00EB57B9" w:rsidRPr="00EB57B9" w:rsidRDefault="00EB57B9" w:rsidP="00EB57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</w:pPr>
      <w:r w:rsidRPr="00EB57B9"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  <w:t>Kwalifikacja kosztów od dnia 23.07.2019 (datą poniesienia wydatku jest data opłacenia faktury);</w:t>
      </w:r>
    </w:p>
    <w:p w:rsidR="00EB57B9" w:rsidRPr="00EB57B9" w:rsidRDefault="00EB57B9" w:rsidP="00EB57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</w:pPr>
      <w:r w:rsidRPr="00EB57B9"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  <w:t>Projekt nie może zostać zakończony</w:t>
      </w:r>
      <w:r w:rsidR="00F57B07"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  <w:t xml:space="preserve"> na dzień 30.08.2019 r. – data ogłoszenia naboru wniosków</w:t>
      </w:r>
      <w:bookmarkStart w:id="0" w:name="_GoBack"/>
      <w:bookmarkEnd w:id="0"/>
      <w:r w:rsidRPr="00EB57B9"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  <w:t xml:space="preserve"> (instalacja przyłączona przez OSD) przed ogłoszeniem naboru, natomiast projekt musi być zakończony na moment składania wniosku o dofinansowanie. To znaczy wnioski mogą być składane po zakupie i montażu instalacji PV, podpisaniu umowy dwustronnej z dystrybutorem energii  i zainstalowaniu licznika dwukierunkowego (co jest równoznaczne z zakończeniem inwestycji);</w:t>
      </w:r>
    </w:p>
    <w:p w:rsidR="00EB57B9" w:rsidRPr="00EB57B9" w:rsidRDefault="00EB57B9" w:rsidP="00EB57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</w:pPr>
      <w:r w:rsidRPr="00EB57B9"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  <w:t>Wnioskodawca składa wniosek o dofinansowanie, który po zatwierdzeniu staje się umową o dofinansowanie oraz wnioskiem o płatność;</w:t>
      </w:r>
    </w:p>
    <w:p w:rsidR="00EB57B9" w:rsidRPr="00EB57B9" w:rsidRDefault="00EB57B9" w:rsidP="00EB57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</w:pPr>
      <w:r w:rsidRPr="00EB57B9"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  <w:t xml:space="preserve">Do wniosku o dofinansowanie należy załączyć: fakturę za zakup i montaż instalacji PV, dowód zapłaty faktury, dokument potwierdzający instalację licznika dwukierunkowego wraz z danymi identyfikacyjnymi konkretnej umowy </w:t>
      </w:r>
      <w:r w:rsidRPr="00EB57B9"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  <w:lastRenderedPageBreak/>
        <w:t>kompleksowej (wzór dokumentu zostanie opublikowany wraz z ogłoszeniem naboru na stronach NFOŚiGW);</w:t>
      </w:r>
    </w:p>
    <w:p w:rsidR="00EB57B9" w:rsidRPr="00EB57B9" w:rsidRDefault="00EB57B9" w:rsidP="00EB57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</w:pPr>
      <w:r w:rsidRPr="00EB57B9"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  <w:t>Dofinansowanie może być udzielone jedynie na nowe urządzenia (wyprodukowane nie później niż 24 miesiące przed instalacją);</w:t>
      </w:r>
    </w:p>
    <w:p w:rsidR="00EB57B9" w:rsidRPr="00EB57B9" w:rsidRDefault="00EB57B9" w:rsidP="00EB57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</w:pPr>
      <w:r w:rsidRPr="00EB57B9"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  <w:t>Projekt nie może dotyczyć wzrostu mocy już wcześniej zainstalowanej instalacji PV;</w:t>
      </w:r>
    </w:p>
    <w:p w:rsidR="00EB57B9" w:rsidRPr="00EB57B9" w:rsidRDefault="00EB57B9" w:rsidP="00EB57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</w:pPr>
      <w:r w:rsidRPr="00EB57B9"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  <w:t>Beneficjent zobowiązany jest do zgody na ewentualne przeprowadzenie kontroli instalacji w okresie 3 lat od dnia wypłaty dofinansowania;</w:t>
      </w:r>
    </w:p>
    <w:p w:rsidR="00EB57B9" w:rsidRPr="00EB57B9" w:rsidRDefault="00EB57B9" w:rsidP="00EB57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</w:pPr>
      <w:r w:rsidRPr="00EB57B9"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  <w:t>Beneficjent zobowiązany jest do zgody na przetwarzania i opublikowanie swoich danych osobowych (imię, nazwisko, miejscowość, moc instalacji);</w:t>
      </w:r>
    </w:p>
    <w:p w:rsidR="00EB57B9" w:rsidRPr="00EB57B9" w:rsidRDefault="00EB57B9" w:rsidP="00EB57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</w:pPr>
      <w:r w:rsidRPr="00EB57B9">
        <w:rPr>
          <w:rFonts w:eastAsia="Times New Roman" w:cstheme="minorHAnsi"/>
          <w:color w:val="1F3864" w:themeColor="accent5" w:themeShade="80"/>
          <w:sz w:val="24"/>
          <w:szCs w:val="24"/>
          <w:lang w:eastAsia="pl-PL"/>
        </w:rPr>
        <w:t>Nie przewiduje się stosowania zabezpieczeń udzielonego dofinansowania.</w:t>
      </w:r>
    </w:p>
    <w:p w:rsidR="00D2281B" w:rsidRPr="00EB57B9" w:rsidRDefault="00D2281B">
      <w:pPr>
        <w:rPr>
          <w:rFonts w:cstheme="minorHAnsi"/>
          <w:color w:val="1F3864" w:themeColor="accent5" w:themeShade="80"/>
          <w:sz w:val="24"/>
          <w:szCs w:val="24"/>
        </w:rPr>
      </w:pPr>
    </w:p>
    <w:sectPr w:rsidR="00D2281B" w:rsidRPr="00EB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03759"/>
    <w:multiLevelType w:val="multilevel"/>
    <w:tmpl w:val="0AF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B9"/>
    <w:rsid w:val="00D2281B"/>
    <w:rsid w:val="00EB57B9"/>
    <w:rsid w:val="00F5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64A9"/>
  <w15:chartTrackingRefBased/>
  <w15:docId w15:val="{D0D99C5F-405F-44AC-878D-0293DC27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5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9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2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6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6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7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3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Sitnicki Walery</dc:creator>
  <cp:keywords/>
  <dc:description/>
  <cp:lastModifiedBy>Ner Piotr</cp:lastModifiedBy>
  <cp:revision>2</cp:revision>
  <dcterms:created xsi:type="dcterms:W3CDTF">2019-07-25T13:22:00Z</dcterms:created>
  <dcterms:modified xsi:type="dcterms:W3CDTF">2019-09-03T03:34:00Z</dcterms:modified>
</cp:coreProperties>
</file>